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8D" w:rsidRDefault="00B00B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162300" cy="12668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A4396" id="Rounded Rectangle 4" o:spid="_x0000_s1026" style="position:absolute;margin-left:0;margin-top:4.5pt;width:249pt;height:99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5E778D" w:rsidRDefault="00B00B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67" w:rsidRPr="00B00B67" w:rsidRDefault="00B00B67" w:rsidP="00B00B67">
                            <w:pPr>
                              <w:jc w:val="center"/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</w:pPr>
                            <w:r w:rsidRPr="00B00B67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1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NSdlcreAAAABwEAAA8AAAAAAAAAAAAAAAAAewQAAGRycy9kb3ducmV2&#10;LnhtbFBLBQYAAAAABAAEAPMAAACGBQAAAAA=&#10;" stroked="f">
                <v:textbox style="mso-fit-shape-to-text:t">
                  <w:txbxContent>
                    <w:p w:rsidR="00B00B67" w:rsidRPr="00B00B67" w:rsidRDefault="00B00B67" w:rsidP="00B00B67">
                      <w:pPr>
                        <w:jc w:val="center"/>
                        <w:rPr>
                          <w:rFonts w:asciiTheme="minorBidi" w:hAnsiTheme="minorBidi"/>
                          <w:sz w:val="40"/>
                          <w:szCs w:val="40"/>
                        </w:rPr>
                      </w:pPr>
                      <w:r w:rsidRPr="00B00B67">
                        <w:rPr>
                          <w:rFonts w:asciiTheme="minorBidi" w:hAnsiTheme="minorBidi"/>
                          <w:sz w:val="40"/>
                          <w:szCs w:val="40"/>
                        </w:rP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778D" w:rsidRDefault="005E778D"/>
    <w:p w:rsidR="009378AE" w:rsidRDefault="009378AE"/>
    <w:p w:rsidR="005E778D" w:rsidRDefault="005E778D"/>
    <w:p w:rsidR="005E778D" w:rsidRDefault="005E778D"/>
    <w:p w:rsidR="005E778D" w:rsidRDefault="005E778D"/>
    <w:p w:rsidR="005E778D" w:rsidRDefault="005E778D" w:rsidP="005E778D">
      <w:pPr>
        <w:jc w:val="center"/>
        <w:rPr>
          <w:rFonts w:asciiTheme="minorBidi" w:hAnsiTheme="minorBidi"/>
          <w:color w:val="1F3864" w:themeColor="accent5" w:themeShade="80"/>
          <w:sz w:val="48"/>
          <w:szCs w:val="48"/>
        </w:rPr>
      </w:pPr>
      <w:r w:rsidRPr="00283DBA">
        <w:rPr>
          <w:rFonts w:asciiTheme="minorBidi" w:hAnsiTheme="minorBidi"/>
          <w:color w:val="1F3864" w:themeColor="accent5" w:themeShade="80"/>
          <w:sz w:val="48"/>
          <w:szCs w:val="48"/>
        </w:rPr>
        <w:t>Identity Management Practice Statement</w:t>
      </w:r>
    </w:p>
    <w:p w:rsidR="00B00B67" w:rsidRPr="00283DBA" w:rsidRDefault="00B00B67" w:rsidP="005E778D">
      <w:pPr>
        <w:jc w:val="center"/>
        <w:rPr>
          <w:rFonts w:asciiTheme="minorBidi" w:hAnsiTheme="minorBidi"/>
          <w:color w:val="1F3864" w:themeColor="accent5" w:themeShade="80"/>
          <w:sz w:val="48"/>
          <w:szCs w:val="48"/>
        </w:rPr>
      </w:pPr>
      <w:r>
        <w:rPr>
          <w:rFonts w:asciiTheme="minorBidi" w:hAnsiTheme="minorBidi"/>
          <w:color w:val="1F3864" w:themeColor="accent5" w:themeShade="80"/>
          <w:sz w:val="48"/>
          <w:szCs w:val="48"/>
        </w:rPr>
        <w:t>TEMPLATE</w:t>
      </w:r>
    </w:p>
    <w:p w:rsidR="005E778D" w:rsidRDefault="005E778D"/>
    <w:p w:rsidR="005E778D" w:rsidRDefault="005E778D"/>
    <w:p w:rsidR="005E778D" w:rsidRDefault="005E778D"/>
    <w:p w:rsidR="005E778D" w:rsidRDefault="005E778D"/>
    <w:p w:rsidR="005E778D" w:rsidRDefault="005E778D"/>
    <w:p w:rsidR="005E778D" w:rsidRDefault="005E778D"/>
    <w:p w:rsidR="005E778D" w:rsidRDefault="005E778D"/>
    <w:p w:rsidR="005E778D" w:rsidRDefault="005E778D"/>
    <w:p w:rsidR="005E778D" w:rsidRDefault="005E778D"/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Times New Roman"/>
          <w:sz w:val="20"/>
          <w:szCs w:val="20"/>
          <w:lang w:val="en-GB" w:eastAsia="ko-K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83"/>
        <w:gridCol w:w="7067"/>
      </w:tblGrid>
      <w:tr w:rsidR="005E778D" w:rsidRPr="005E778D" w:rsidTr="00C04CC4">
        <w:tc>
          <w:tcPr>
            <w:tcW w:w="2335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  <w:r w:rsidRPr="005E778D">
              <w:rPr>
                <w:rFonts w:ascii="Arial" w:hAnsi="Arial"/>
              </w:rPr>
              <w:t>Authors</w:t>
            </w:r>
          </w:p>
        </w:tc>
        <w:tc>
          <w:tcPr>
            <w:tcW w:w="7470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</w:p>
        </w:tc>
      </w:tr>
      <w:tr w:rsidR="005E778D" w:rsidRPr="005E778D" w:rsidTr="00C04CC4">
        <w:tc>
          <w:tcPr>
            <w:tcW w:w="2335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  <w:r w:rsidRPr="005E778D">
              <w:rPr>
                <w:rFonts w:ascii="Arial" w:hAnsi="Arial"/>
              </w:rPr>
              <w:t>Publication Date</w:t>
            </w:r>
          </w:p>
        </w:tc>
        <w:tc>
          <w:tcPr>
            <w:tcW w:w="7470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</w:p>
        </w:tc>
      </w:tr>
      <w:tr w:rsidR="005E778D" w:rsidRPr="005E778D" w:rsidTr="00C04CC4">
        <w:tc>
          <w:tcPr>
            <w:tcW w:w="2335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  <w:r w:rsidRPr="005E778D">
              <w:rPr>
                <w:rFonts w:ascii="Arial" w:hAnsi="Arial"/>
              </w:rPr>
              <w:t>Version</w:t>
            </w:r>
          </w:p>
        </w:tc>
        <w:tc>
          <w:tcPr>
            <w:tcW w:w="7470" w:type="dxa"/>
          </w:tcPr>
          <w:p w:rsidR="005E778D" w:rsidRPr="005E778D" w:rsidRDefault="005E778D" w:rsidP="005E778D">
            <w:pPr>
              <w:rPr>
                <w:rFonts w:ascii="Arial" w:hAnsi="Arial"/>
              </w:rPr>
            </w:pPr>
          </w:p>
        </w:tc>
      </w:tr>
    </w:tbl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Times New Roman"/>
          <w:sz w:val="20"/>
          <w:szCs w:val="20"/>
          <w:lang w:val="en-GB" w:eastAsia="ko-KR"/>
        </w:rPr>
      </w:pP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Times New Roman"/>
          <w:sz w:val="20"/>
          <w:szCs w:val="20"/>
          <w:lang w:val="en-GB" w:eastAsia="ko-KR"/>
        </w:rPr>
      </w:pP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Times New Roman"/>
          <w:sz w:val="20"/>
          <w:szCs w:val="20"/>
          <w:lang w:val="en-GB" w:eastAsia="ko-KR"/>
        </w:rPr>
      </w:pP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b/>
          <w:sz w:val="20"/>
          <w:szCs w:val="20"/>
          <w:lang w:val="en-GB" w:eastAsia="ko-KR"/>
        </w:rPr>
      </w:pPr>
      <w:r w:rsidRPr="005E778D">
        <w:rPr>
          <w:rFonts w:ascii="Arial" w:eastAsia="Batang" w:hAnsi="Arial" w:cs="Arial"/>
          <w:b/>
          <w:sz w:val="20"/>
          <w:szCs w:val="20"/>
          <w:lang w:val="en-GB" w:eastAsia="ko-KR"/>
        </w:rPr>
        <w:t xml:space="preserve">License </w:t>
      </w: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b/>
          <w:sz w:val="20"/>
          <w:szCs w:val="20"/>
          <w:lang w:val="en-GB" w:eastAsia="ko-KR"/>
        </w:rPr>
      </w:pP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b/>
          <w:sz w:val="20"/>
          <w:szCs w:val="20"/>
          <w:lang w:val="en-GB" w:eastAsia="ko-KR"/>
        </w:rPr>
      </w:pPr>
      <w:r w:rsidRPr="005E778D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03C7A1A2" wp14:editId="1C9084D1">
            <wp:extent cx="1115060" cy="400685"/>
            <wp:effectExtent l="0" t="0" r="2540" b="5715"/>
            <wp:docPr id="2" name="Picture 1" descr="http://i.creativecommons.org/l/by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3.0/88x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8D" w:rsidRP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sz w:val="20"/>
          <w:szCs w:val="20"/>
          <w:lang w:val="en-GB" w:eastAsia="ko-KR"/>
        </w:rPr>
      </w:pPr>
    </w:p>
    <w:p w:rsidR="005E778D" w:rsidRDefault="005E778D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sz w:val="20"/>
          <w:szCs w:val="20"/>
          <w:lang w:val="en-GB" w:eastAsia="ko-KR"/>
        </w:rPr>
      </w:pPr>
      <w:r w:rsidRPr="005E778D">
        <w:rPr>
          <w:rFonts w:ascii="Arial" w:eastAsia="Batang" w:hAnsi="Arial" w:cs="Arial"/>
          <w:sz w:val="20"/>
          <w:szCs w:val="20"/>
          <w:lang w:val="en-GB" w:eastAsia="ko-KR"/>
        </w:rPr>
        <w:t xml:space="preserve">This template document is license under Creative Commons CC BY 3.0.  You are free to share, re-use and adapt this template as long as attribution is given.  </w:t>
      </w:r>
    </w:p>
    <w:p w:rsidR="008629DE" w:rsidRPr="005E778D" w:rsidRDefault="008629DE" w:rsidP="005E778D">
      <w:pPr>
        <w:snapToGrid w:val="0"/>
        <w:spacing w:after="0" w:line="200" w:lineRule="atLeast"/>
        <w:jc w:val="both"/>
        <w:rPr>
          <w:rFonts w:ascii="Arial" w:eastAsia="Batang" w:hAnsi="Arial" w:cs="Arial"/>
          <w:sz w:val="20"/>
          <w:szCs w:val="20"/>
          <w:lang w:val="en-GB" w:eastAsia="ko-KR"/>
        </w:rPr>
      </w:pPr>
    </w:p>
    <w:p w:rsidR="00283DBA" w:rsidRPr="00F93492" w:rsidRDefault="00283DBA" w:rsidP="00283DBA">
      <w:pPr>
        <w:pStyle w:val="Contents-Title"/>
        <w:tabs>
          <w:tab w:val="center" w:pos="4932"/>
        </w:tabs>
      </w:pPr>
      <w:r w:rsidRPr="00F93492"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859718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C7891" w:rsidRDefault="00AC7891" w:rsidP="00BC037E">
          <w:pPr>
            <w:pStyle w:val="TOCHeading"/>
          </w:pPr>
        </w:p>
        <w:p w:rsidR="00EE7ED6" w:rsidRDefault="00AC789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706181" w:history="1">
            <w:r w:rsidR="00EE7ED6" w:rsidRPr="00702BE0">
              <w:rPr>
                <w:rStyle w:val="Hyperlink"/>
                <w:noProof/>
              </w:rPr>
              <w:t>1 Introduction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_Toc487706181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3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2" w:history="1">
            <w:r w:rsidR="00EE7ED6" w:rsidRPr="00702BE0">
              <w:rPr>
                <w:rStyle w:val="Hyperlink"/>
                <w:noProof/>
              </w:rPr>
              <w:t>2 Electronic Identity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_Toc487706182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3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3" w:history="1">
            <w:r w:rsidR="00EE7ED6" w:rsidRPr="00702BE0">
              <w:rPr>
                <w:rStyle w:val="Hyperlink"/>
                <w:noProof/>
              </w:rPr>
              <w:t>2.1 User types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_Toc487706183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3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4" w:history="1">
            <w:r w:rsidR="00EE7ED6" w:rsidRPr="00702BE0">
              <w:rPr>
                <w:rStyle w:val="Hyperlink"/>
                <w:noProof/>
              </w:rPr>
              <w:t>3 Compliance and Audit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_Toc487706184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3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5" w:history="1">
            <w:r w:rsidR="00EE7ED6" w:rsidRPr="00702BE0">
              <w:rPr>
                <w:rStyle w:val="Hyperlink"/>
                <w:noProof/>
              </w:rPr>
              <w:t>4 User information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_Toc487706185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6" w:history="1">
            <w:r w:rsidR="00EE7ED6" w:rsidRPr="00702BE0">
              <w:rPr>
                <w:rStyle w:val="Hyperlink"/>
                <w:noProof/>
              </w:rPr>
              <w:t>5 Identity Management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_Toc487706186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7" w:history="1">
            <w:r w:rsidR="00EE7ED6" w:rsidRPr="00702BE0">
              <w:rPr>
                <w:rStyle w:val="Hyperlink"/>
                <w:noProof/>
              </w:rPr>
              <w:t>5.1 New Identity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_Toc487706187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8" w:history="1">
            <w:r w:rsidR="00EE7ED6" w:rsidRPr="00702BE0">
              <w:rPr>
                <w:rStyle w:val="Hyperlink"/>
                <w:noProof/>
              </w:rPr>
              <w:t>5.2 Identity life Cycle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_Toc487706188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89" w:history="1">
            <w:r w:rsidR="00EE7ED6" w:rsidRPr="00702BE0">
              <w:rPr>
                <w:rStyle w:val="Hyperlink"/>
                <w:noProof/>
              </w:rPr>
              <w:t>5.3 Identity Re-Use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_Toc487706189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0" w:history="1">
            <w:r w:rsidR="00EE7ED6" w:rsidRPr="00702BE0">
              <w:rPr>
                <w:rStyle w:val="Hyperlink"/>
                <w:noProof/>
              </w:rPr>
              <w:t>5.4 Identity Revoking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_Toc487706190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4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1" w:history="1">
            <w:r w:rsidR="00EE7ED6" w:rsidRPr="00702BE0">
              <w:rPr>
                <w:rStyle w:val="Hyperlink"/>
                <w:noProof/>
              </w:rPr>
              <w:t>5.5 Identity Suspension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_Toc487706191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5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2" w:history="1">
            <w:r w:rsidR="00EE7ED6" w:rsidRPr="00702BE0">
              <w:rPr>
                <w:rStyle w:val="Hyperlink"/>
                <w:noProof/>
              </w:rPr>
              <w:t>6 Security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_Toc487706192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5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3" w:history="1">
            <w:r w:rsidR="00EE7ED6" w:rsidRPr="00702BE0">
              <w:rPr>
                <w:rStyle w:val="Hyperlink"/>
                <w:noProof/>
              </w:rPr>
              <w:t>6.1 Physical Security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_Toc487706193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5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4" w:history="1">
            <w:r w:rsidR="00EE7ED6" w:rsidRPr="00702BE0">
              <w:rPr>
                <w:rStyle w:val="Hyperlink"/>
                <w:noProof/>
              </w:rPr>
              <w:t>6.2 Network Security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_Toc487706194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5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EE7ED6" w:rsidRDefault="005D62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706195" w:history="1">
            <w:r w:rsidR="00EE7ED6" w:rsidRPr="00702BE0">
              <w:rPr>
                <w:rStyle w:val="Hyperlink"/>
                <w:noProof/>
              </w:rPr>
              <w:t>7 Log and Monitoring</w:t>
            </w:r>
            <w:r w:rsidR="00EE7ED6">
              <w:rPr>
                <w:noProof/>
                <w:webHidden/>
              </w:rPr>
              <w:tab/>
            </w:r>
            <w:r w:rsidR="00EE7ED6">
              <w:rPr>
                <w:noProof/>
                <w:webHidden/>
              </w:rPr>
              <w:fldChar w:fldCharType="begin"/>
            </w:r>
            <w:r w:rsidR="00EE7ED6">
              <w:rPr>
                <w:noProof/>
                <w:webHidden/>
              </w:rPr>
              <w:instrText xml:space="preserve"> PAGEREF _Toc487706195 \h </w:instrText>
            </w:r>
            <w:r w:rsidR="00EE7ED6">
              <w:rPr>
                <w:noProof/>
                <w:webHidden/>
              </w:rPr>
            </w:r>
            <w:r w:rsidR="00EE7ED6">
              <w:rPr>
                <w:noProof/>
                <w:webHidden/>
              </w:rPr>
              <w:fldChar w:fldCharType="separate"/>
            </w:r>
            <w:r w:rsidR="00311F09">
              <w:rPr>
                <w:noProof/>
                <w:webHidden/>
              </w:rPr>
              <w:t>5</w:t>
            </w:r>
            <w:r w:rsidR="00EE7ED6">
              <w:rPr>
                <w:noProof/>
                <w:webHidden/>
              </w:rPr>
              <w:fldChar w:fldCharType="end"/>
            </w:r>
          </w:hyperlink>
        </w:p>
        <w:p w:rsidR="00AC7891" w:rsidRDefault="00AC7891">
          <w:r>
            <w:rPr>
              <w:b/>
              <w:bCs/>
              <w:noProof/>
            </w:rPr>
            <w:fldChar w:fldCharType="end"/>
          </w:r>
        </w:p>
      </w:sdtContent>
    </w:sdt>
    <w:p w:rsidR="00283DBA" w:rsidRPr="00124EFD" w:rsidRDefault="00283DBA" w:rsidP="00283DBA">
      <w:pPr>
        <w:rPr>
          <w:rFonts w:asciiTheme="minorBidi" w:hAnsiTheme="minorBidi"/>
        </w:rPr>
      </w:pPr>
    </w:p>
    <w:p w:rsidR="00283DBA" w:rsidRDefault="00283DBA">
      <w:r>
        <w:br w:type="page"/>
      </w:r>
    </w:p>
    <w:p w:rsidR="00283DBA" w:rsidRPr="00AC7891" w:rsidRDefault="00283DBA" w:rsidP="00AC7891">
      <w:pPr>
        <w:pStyle w:val="Heading1"/>
      </w:pPr>
      <w:bookmarkStart w:id="0" w:name="_Toc487706181"/>
      <w:r w:rsidRPr="00AC7891">
        <w:lastRenderedPageBreak/>
        <w:t>1 Introduction</w:t>
      </w:r>
      <w:bookmarkEnd w:id="0"/>
    </w:p>
    <w:p w:rsidR="004E430C" w:rsidRPr="00B00B67" w:rsidRDefault="00B00B67" w:rsidP="00E70CE2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</w:t>
      </w:r>
      <w:r w:rsidRPr="00B00B67">
        <w:rPr>
          <w:rFonts w:asciiTheme="minorBidi" w:hAnsiTheme="minorBidi"/>
          <w:sz w:val="28"/>
          <w:szCs w:val="28"/>
        </w:rPr>
        <w:t xml:space="preserve">Here you introduce your organization and </w:t>
      </w:r>
      <w:r>
        <w:rPr>
          <w:rFonts w:asciiTheme="minorBidi" w:hAnsiTheme="minorBidi"/>
          <w:sz w:val="28"/>
          <w:szCs w:val="28"/>
        </w:rPr>
        <w:t>the goals achieved by this document</w:t>
      </w:r>
      <w:r w:rsidR="00C06DA8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/>
          <w:sz w:val="28"/>
          <w:szCs w:val="28"/>
        </w:rPr>
        <w:t>]</w:t>
      </w:r>
    </w:p>
    <w:p w:rsidR="004E430C" w:rsidRPr="00AC7891" w:rsidRDefault="004E430C" w:rsidP="00AC7891">
      <w:pPr>
        <w:pStyle w:val="Heading1"/>
      </w:pPr>
      <w:bookmarkStart w:id="1" w:name="_Toc487706182"/>
      <w:r w:rsidRPr="00AC7891">
        <w:t>2 Electronic Identity</w:t>
      </w:r>
      <w:bookmarkEnd w:id="1"/>
    </w:p>
    <w:p w:rsidR="00D7113B" w:rsidRDefault="00B00B67" w:rsidP="00D7113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</w:t>
      </w:r>
      <w:r w:rsidR="00C06DA8">
        <w:rPr>
          <w:rFonts w:asciiTheme="minorBidi" w:hAnsiTheme="minorBidi"/>
          <w:sz w:val="28"/>
          <w:szCs w:val="28"/>
        </w:rPr>
        <w:t>Explain</w:t>
      </w:r>
      <w:r>
        <w:rPr>
          <w:rFonts w:asciiTheme="minorBidi" w:hAnsiTheme="minorBidi"/>
          <w:sz w:val="28"/>
          <w:szCs w:val="28"/>
        </w:rPr>
        <w:t xml:space="preserve"> about the electronic identities in your organization and systems involved </w:t>
      </w:r>
      <w:r w:rsidR="00C06DA8">
        <w:rPr>
          <w:rFonts w:asciiTheme="minorBidi" w:hAnsiTheme="minorBidi"/>
          <w:sz w:val="28"/>
          <w:szCs w:val="28"/>
        </w:rPr>
        <w:t>in creating and maintaining these identities.]</w:t>
      </w:r>
    </w:p>
    <w:p w:rsidR="00E95B6C" w:rsidRPr="00EA5FA0" w:rsidRDefault="00E95B6C" w:rsidP="00BC037E">
      <w:pPr>
        <w:pStyle w:val="Heading2"/>
      </w:pPr>
      <w:bookmarkStart w:id="2" w:name="_Toc487706183"/>
      <w:r w:rsidRPr="00EA5FA0">
        <w:t>2.1</w:t>
      </w:r>
      <w:r w:rsidRPr="00EA5FA0">
        <w:rPr>
          <w:rFonts w:cstheme="minorBidi"/>
        </w:rPr>
        <w:t xml:space="preserve"> </w:t>
      </w:r>
      <w:r w:rsidRPr="00EA5FA0">
        <w:t>User types</w:t>
      </w:r>
      <w:bookmarkEnd w:id="2"/>
    </w:p>
    <w:p w:rsidR="00C06DA8" w:rsidRDefault="00C06DA8" w:rsidP="00C06DA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[Explain about different types of users you have in your organization,</w:t>
      </w:r>
    </w:p>
    <w:p w:rsidR="00C06DA8" w:rsidRDefault="00C06DA8" w:rsidP="00C06DA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Like students, employees …etc.]</w:t>
      </w:r>
    </w:p>
    <w:p w:rsidR="00A90746" w:rsidRPr="00AC7891" w:rsidRDefault="00A90746" w:rsidP="00AC7891">
      <w:pPr>
        <w:pStyle w:val="Heading1"/>
      </w:pPr>
      <w:bookmarkStart w:id="3" w:name="_Toc487706184"/>
      <w:r w:rsidRPr="00AC7891">
        <w:t>3 Compliance and Audit</w:t>
      </w:r>
      <w:bookmarkEnd w:id="3"/>
    </w:p>
    <w:p w:rsidR="00A90746" w:rsidRDefault="00A90746" w:rsidP="00A90746">
      <w:pPr>
        <w:rPr>
          <w:rFonts w:asciiTheme="minorBidi" w:hAnsiTheme="minorBidi"/>
          <w:sz w:val="28"/>
          <w:szCs w:val="28"/>
        </w:rPr>
      </w:pPr>
      <w:r w:rsidRPr="00A90746">
        <w:rPr>
          <w:rFonts w:asciiTheme="minorBidi" w:hAnsiTheme="minorBidi"/>
          <w:sz w:val="28"/>
          <w:szCs w:val="28"/>
        </w:rPr>
        <w:t>Revision of routines specified in this document will occur no later than 12 months from the latest</w:t>
      </w:r>
      <w:r>
        <w:rPr>
          <w:rFonts w:asciiTheme="minorBidi" w:hAnsiTheme="minorBidi"/>
          <w:sz w:val="28"/>
          <w:szCs w:val="28"/>
        </w:rPr>
        <w:t xml:space="preserve"> </w:t>
      </w:r>
      <w:r w:rsidRPr="00A90746">
        <w:rPr>
          <w:rFonts w:asciiTheme="minorBidi" w:hAnsiTheme="minorBidi"/>
          <w:sz w:val="28"/>
          <w:szCs w:val="28"/>
        </w:rPr>
        <w:t>auditing time.</w:t>
      </w:r>
    </w:p>
    <w:p w:rsidR="00102A18" w:rsidRPr="00AC7891" w:rsidRDefault="00102A18" w:rsidP="00AC7891">
      <w:pPr>
        <w:pStyle w:val="Heading1"/>
      </w:pPr>
      <w:bookmarkStart w:id="4" w:name="_Toc487706185"/>
      <w:r w:rsidRPr="00AC7891">
        <w:t>4 User information</w:t>
      </w:r>
      <w:bookmarkEnd w:id="4"/>
    </w:p>
    <w:p w:rsidR="00C06DA8" w:rsidRDefault="00C06DA8" w:rsidP="00C06DA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[Explain how </w:t>
      </w:r>
      <w:r w:rsidR="00AC7891" w:rsidRPr="00AC7891">
        <w:rPr>
          <w:rFonts w:asciiTheme="minorBidi" w:hAnsiTheme="minorBidi"/>
          <w:sz w:val="28"/>
          <w:szCs w:val="28"/>
        </w:rPr>
        <w:t>Users</w:t>
      </w:r>
      <w:r w:rsidR="00AC7891">
        <w:rPr>
          <w:rFonts w:asciiTheme="minorBidi" w:hAnsiTheme="minorBidi"/>
          <w:sz w:val="28"/>
          <w:szCs w:val="28"/>
        </w:rPr>
        <w:t>’</w:t>
      </w:r>
      <w:r w:rsidR="00102A18">
        <w:rPr>
          <w:rFonts w:asciiTheme="minorBidi" w:hAnsiTheme="minorBidi"/>
          <w:sz w:val="28"/>
          <w:szCs w:val="28"/>
        </w:rPr>
        <w:t xml:space="preserve"> information </w:t>
      </w:r>
      <w:r>
        <w:rPr>
          <w:rFonts w:asciiTheme="minorBidi" w:hAnsiTheme="minorBidi"/>
          <w:sz w:val="28"/>
          <w:szCs w:val="28"/>
        </w:rPr>
        <w:t>(like name, address, ID number…etc.)</w:t>
      </w:r>
    </w:p>
    <w:p w:rsidR="00C06DA8" w:rsidRDefault="00AC7891" w:rsidP="00AC789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is</w:t>
      </w:r>
      <w:r w:rsidR="00102A18">
        <w:rPr>
          <w:rFonts w:asciiTheme="minorBidi" w:hAnsiTheme="minorBidi"/>
          <w:sz w:val="28"/>
          <w:szCs w:val="28"/>
        </w:rPr>
        <w:t xml:space="preserve"> </w:t>
      </w:r>
      <w:r w:rsidR="00C06DA8">
        <w:rPr>
          <w:rFonts w:asciiTheme="minorBidi" w:hAnsiTheme="minorBidi"/>
          <w:sz w:val="28"/>
          <w:szCs w:val="28"/>
        </w:rPr>
        <w:t>gathered in your organization.]</w:t>
      </w:r>
    </w:p>
    <w:p w:rsidR="006E3D1C" w:rsidRDefault="006E3D1C" w:rsidP="006E3D1C">
      <w:pPr>
        <w:rPr>
          <w:rFonts w:asciiTheme="minorBidi" w:hAnsiTheme="minorBidi"/>
          <w:sz w:val="28"/>
          <w:szCs w:val="28"/>
        </w:rPr>
      </w:pPr>
    </w:p>
    <w:p w:rsidR="006E3D1C" w:rsidRDefault="006E3D1C" w:rsidP="00AC7891">
      <w:pPr>
        <w:pStyle w:val="Heading1"/>
      </w:pPr>
      <w:bookmarkStart w:id="5" w:name="_Toc487706186"/>
      <w:r w:rsidRPr="00AC7891">
        <w:t>5 Identity Management</w:t>
      </w:r>
      <w:bookmarkEnd w:id="5"/>
    </w:p>
    <w:p w:rsidR="00C06DA8" w:rsidRPr="00C06DA8" w:rsidRDefault="00C06DA8" w:rsidP="00C06DA8">
      <w:pPr>
        <w:rPr>
          <w:rFonts w:asciiTheme="minorBidi" w:hAnsiTheme="minorBidi"/>
          <w:sz w:val="28"/>
          <w:szCs w:val="28"/>
        </w:rPr>
      </w:pPr>
      <w:r w:rsidRPr="00C06DA8">
        <w:rPr>
          <w:rFonts w:asciiTheme="minorBidi" w:hAnsiTheme="minorBidi"/>
          <w:sz w:val="28"/>
          <w:szCs w:val="28"/>
        </w:rPr>
        <w:t>[In this section</w:t>
      </w:r>
      <w:r>
        <w:rPr>
          <w:rFonts w:asciiTheme="minorBidi" w:hAnsiTheme="minorBidi"/>
          <w:sz w:val="28"/>
          <w:szCs w:val="28"/>
        </w:rPr>
        <w:t xml:space="preserve"> you describe the procedures you follow to manage identities in your organization.]</w:t>
      </w:r>
    </w:p>
    <w:p w:rsidR="00EA5FA0" w:rsidRPr="00BC037E" w:rsidRDefault="00EA5FA0" w:rsidP="00BC037E">
      <w:pPr>
        <w:pStyle w:val="Heading2"/>
      </w:pPr>
      <w:bookmarkStart w:id="6" w:name="_Toc487706187"/>
      <w:r w:rsidRPr="00BC037E">
        <w:t>5.1 New Identity</w:t>
      </w:r>
      <w:bookmarkEnd w:id="6"/>
      <w:r w:rsidRPr="00BC037E">
        <w:t xml:space="preserve"> </w:t>
      </w:r>
    </w:p>
    <w:p w:rsidR="00EA5FA0" w:rsidRDefault="00C06DA8" w:rsidP="00EA5FA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[Explain how a new identity is being created in your system.]</w:t>
      </w:r>
    </w:p>
    <w:p w:rsidR="00EA5FA0" w:rsidRPr="00BC037E" w:rsidRDefault="00EA5FA0" w:rsidP="00BC037E">
      <w:pPr>
        <w:pStyle w:val="Heading2"/>
      </w:pPr>
      <w:bookmarkStart w:id="7" w:name="_Toc487706188"/>
      <w:r w:rsidRPr="00BC037E">
        <w:t>5.2 Identity life Cycle</w:t>
      </w:r>
      <w:bookmarkEnd w:id="7"/>
      <w:r w:rsidRPr="00BC037E">
        <w:t xml:space="preserve"> </w:t>
      </w:r>
    </w:p>
    <w:p w:rsidR="00EA5FA0" w:rsidRDefault="00C06DA8" w:rsidP="00C06DA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[Explain about the lifetime of identities in your system.]</w:t>
      </w:r>
    </w:p>
    <w:p w:rsidR="00AC4058" w:rsidRDefault="00AC4058" w:rsidP="00617BB4">
      <w:pPr>
        <w:pStyle w:val="Heading2"/>
      </w:pPr>
      <w:bookmarkStart w:id="8" w:name="_Toc487706189"/>
    </w:p>
    <w:p w:rsidR="00617BB4" w:rsidRPr="00BC037E" w:rsidRDefault="00617BB4" w:rsidP="00617BB4">
      <w:pPr>
        <w:pStyle w:val="Heading2"/>
      </w:pPr>
      <w:r>
        <w:t>5.3</w:t>
      </w:r>
      <w:r w:rsidRPr="00BC037E">
        <w:t xml:space="preserve"> Identity </w:t>
      </w:r>
      <w:r>
        <w:t>Re-Use</w:t>
      </w:r>
      <w:bookmarkEnd w:id="8"/>
    </w:p>
    <w:p w:rsidR="00AC4058" w:rsidRPr="00AC4058" w:rsidRDefault="00C06DA8" w:rsidP="00AC405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[Explain about the re-use of an identity for another user. For example, a user leaves your organization. What happens to his electronic identity in your organization?</w:t>
      </w:r>
      <w:r w:rsidR="00AC4058">
        <w:rPr>
          <w:rFonts w:asciiTheme="minorBidi" w:hAnsiTheme="minorBidi"/>
          <w:sz w:val="28"/>
          <w:szCs w:val="28"/>
        </w:rPr>
        <w:t xml:space="preserve"> You may consider o</w:t>
      </w:r>
      <w:r w:rsidR="00AC4058" w:rsidRPr="00AC4058">
        <w:rPr>
          <w:rFonts w:asciiTheme="minorBidi" w:hAnsiTheme="minorBidi"/>
          <w:sz w:val="28"/>
          <w:szCs w:val="28"/>
        </w:rPr>
        <w:t xml:space="preserve">ne of the options </w:t>
      </w:r>
      <w:r w:rsidR="00AC4058" w:rsidRPr="00AC4058">
        <w:rPr>
          <w:rFonts w:asciiTheme="minorBidi" w:hAnsiTheme="minorBidi"/>
          <w:sz w:val="28"/>
          <w:szCs w:val="28"/>
        </w:rPr>
        <w:t>below:</w:t>
      </w:r>
    </w:p>
    <w:p w:rsidR="00AC4058" w:rsidRPr="00AC4058" w:rsidRDefault="00AC4058" w:rsidP="00AC405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</w:t>
      </w:r>
      <w:r w:rsidRPr="00AC4058">
        <w:rPr>
          <w:rFonts w:asciiTheme="minorBidi" w:hAnsiTheme="minorBidi"/>
          <w:sz w:val="28"/>
          <w:szCs w:val="28"/>
        </w:rPr>
        <w:t>Usernames can be reallocated to new users.</w:t>
      </w:r>
    </w:p>
    <w:p w:rsidR="00AC4058" w:rsidRPr="00AC4058" w:rsidRDefault="00AC4058" w:rsidP="00AC405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</w:t>
      </w:r>
      <w:r w:rsidRPr="00AC4058">
        <w:rPr>
          <w:rFonts w:asciiTheme="minorBidi" w:hAnsiTheme="minorBidi"/>
          <w:sz w:val="28"/>
          <w:szCs w:val="28"/>
        </w:rPr>
        <w:t>Usernames are NOT reallocated to new users.</w:t>
      </w:r>
    </w:p>
    <w:p w:rsidR="00B30568" w:rsidRDefault="00AC4058" w:rsidP="00AC405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</w:t>
      </w:r>
      <w:r w:rsidRPr="00AC4058">
        <w:rPr>
          <w:rFonts w:asciiTheme="minorBidi" w:hAnsiTheme="minorBidi"/>
          <w:sz w:val="28"/>
          <w:szCs w:val="28"/>
        </w:rPr>
        <w:t>Usernames are suspended for 2 years after their use and will not be reallocated until after that time.</w:t>
      </w:r>
      <w:r>
        <w:rPr>
          <w:rFonts w:asciiTheme="minorBidi" w:hAnsiTheme="minorBidi"/>
          <w:sz w:val="28"/>
          <w:szCs w:val="28"/>
        </w:rPr>
        <w:t>]</w:t>
      </w:r>
    </w:p>
    <w:p w:rsidR="00260A0C" w:rsidRPr="00BC037E" w:rsidRDefault="00260A0C" w:rsidP="00BC037E">
      <w:pPr>
        <w:pStyle w:val="Heading2"/>
      </w:pPr>
      <w:bookmarkStart w:id="9" w:name="_Toc487706190"/>
      <w:r w:rsidRPr="00BC037E">
        <w:t>5.</w:t>
      </w:r>
      <w:r w:rsidR="00124EFD" w:rsidRPr="00BC037E">
        <w:t>4</w:t>
      </w:r>
      <w:r w:rsidRPr="00BC037E">
        <w:t xml:space="preserve"> Identity Revoking</w:t>
      </w:r>
      <w:bookmarkEnd w:id="9"/>
    </w:p>
    <w:p w:rsidR="00B432E4" w:rsidRPr="00AC4058" w:rsidRDefault="00AC4058" w:rsidP="00AC4058">
      <w:pPr>
        <w:rPr>
          <w:rFonts w:asciiTheme="minorBidi" w:hAnsiTheme="minorBidi"/>
          <w:sz w:val="28"/>
          <w:szCs w:val="28"/>
        </w:rPr>
      </w:pPr>
      <w:r w:rsidRPr="00AC4058">
        <w:rPr>
          <w:rFonts w:asciiTheme="minorBidi" w:hAnsiTheme="minorBidi"/>
          <w:sz w:val="28"/>
          <w:szCs w:val="28"/>
        </w:rPr>
        <w:t>[</w:t>
      </w:r>
      <w:r>
        <w:rPr>
          <w:rFonts w:asciiTheme="minorBidi" w:hAnsiTheme="minorBidi"/>
          <w:sz w:val="28"/>
          <w:szCs w:val="28"/>
        </w:rPr>
        <w:t>Explain about the procedure to revoke or delete an identity in your system, in respect to previous section.]</w:t>
      </w:r>
    </w:p>
    <w:p w:rsidR="00B432E4" w:rsidRPr="00BC037E" w:rsidRDefault="00260A0C" w:rsidP="00BC037E">
      <w:pPr>
        <w:pStyle w:val="Heading2"/>
      </w:pPr>
      <w:r w:rsidRPr="00BC037E">
        <w:t xml:space="preserve"> </w:t>
      </w:r>
      <w:bookmarkStart w:id="10" w:name="_Toc487706191"/>
      <w:r w:rsidR="00B432E4" w:rsidRPr="00BC037E">
        <w:t>5.</w:t>
      </w:r>
      <w:r w:rsidR="00124EFD" w:rsidRPr="00BC037E">
        <w:t>5</w:t>
      </w:r>
      <w:r w:rsidR="00B432E4" w:rsidRPr="00BC037E">
        <w:t xml:space="preserve"> Identity Suspension</w:t>
      </w:r>
      <w:bookmarkEnd w:id="10"/>
      <w:r w:rsidR="00B432E4" w:rsidRPr="00BC037E">
        <w:t xml:space="preserve">  </w:t>
      </w:r>
    </w:p>
    <w:p w:rsidR="00B432E4" w:rsidRDefault="00AC4058" w:rsidP="00B432E4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[Describe the procedure you follow in case of complains and/or ill-practice of a user. Do you suspend his electronic identity? If yes, then how it may be re-activated.]</w:t>
      </w:r>
    </w:p>
    <w:p w:rsidR="00617BB4" w:rsidRPr="00EE7ED6" w:rsidRDefault="00617BB4" w:rsidP="00EE7ED6">
      <w:pPr>
        <w:pStyle w:val="Heading1"/>
      </w:pPr>
      <w:bookmarkStart w:id="11" w:name="_Toc487706192"/>
      <w:r w:rsidRPr="00EE7ED6">
        <w:t>6 Security</w:t>
      </w:r>
      <w:bookmarkEnd w:id="11"/>
    </w:p>
    <w:p w:rsidR="00617BB4" w:rsidRPr="00617BB4" w:rsidRDefault="00617BB4" w:rsidP="00617BB4">
      <w:pPr>
        <w:pStyle w:val="Heading3"/>
        <w:rPr>
          <w:sz w:val="36"/>
          <w:szCs w:val="36"/>
        </w:rPr>
      </w:pPr>
      <w:bookmarkStart w:id="12" w:name="_Toc487706193"/>
      <w:r w:rsidRPr="00617BB4">
        <w:rPr>
          <w:sz w:val="36"/>
          <w:szCs w:val="36"/>
        </w:rPr>
        <w:t>6.1 Physical Security</w:t>
      </w:r>
      <w:bookmarkEnd w:id="12"/>
    </w:p>
    <w:p w:rsidR="00617BB4" w:rsidRPr="00617BB4" w:rsidRDefault="00AC4058" w:rsidP="00617BB4">
      <w:pPr>
        <w:rPr>
          <w:rFonts w:asciiTheme="minorBidi" w:hAnsiTheme="minorBidi"/>
          <w:color w:val="1F3864" w:themeColor="accent5" w:themeShade="80"/>
          <w:sz w:val="36"/>
          <w:szCs w:val="36"/>
        </w:rPr>
      </w:pPr>
      <w:r>
        <w:rPr>
          <w:rFonts w:asciiTheme="minorBidi" w:hAnsiTheme="minorBidi"/>
          <w:sz w:val="28"/>
          <w:szCs w:val="28"/>
        </w:rPr>
        <w:t>[Explain how secure the physical location of your equipment’s is.]</w:t>
      </w:r>
    </w:p>
    <w:p w:rsidR="00617BB4" w:rsidRPr="00617BB4" w:rsidRDefault="00617BB4" w:rsidP="00617BB4">
      <w:pPr>
        <w:pStyle w:val="Heading3"/>
        <w:rPr>
          <w:sz w:val="36"/>
          <w:szCs w:val="36"/>
        </w:rPr>
      </w:pPr>
      <w:bookmarkStart w:id="13" w:name="_Toc487706194"/>
      <w:r w:rsidRPr="00617BB4">
        <w:rPr>
          <w:sz w:val="36"/>
          <w:szCs w:val="36"/>
        </w:rPr>
        <w:t>6.2 Network Security</w:t>
      </w:r>
      <w:bookmarkEnd w:id="13"/>
    </w:p>
    <w:p w:rsidR="00617BB4" w:rsidRDefault="00EA40E0" w:rsidP="00EA40E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[Explain how your network is secured in respect to identity databases and authentication process. For example you may refer to authentication systems and protocols involved in authentication and authorization process.]</w:t>
      </w:r>
      <w:r w:rsidR="00AC4058">
        <w:rPr>
          <w:rFonts w:asciiTheme="minorBidi" w:hAnsiTheme="minorBidi"/>
          <w:sz w:val="28"/>
          <w:szCs w:val="28"/>
        </w:rPr>
        <w:t xml:space="preserve"> </w:t>
      </w:r>
    </w:p>
    <w:p w:rsidR="00617BB4" w:rsidRPr="00617BB4" w:rsidRDefault="00617BB4" w:rsidP="00617BB4"/>
    <w:p w:rsidR="00260A0C" w:rsidRPr="00EE7ED6" w:rsidRDefault="00617BB4" w:rsidP="00EE7ED6">
      <w:pPr>
        <w:pStyle w:val="Heading1"/>
      </w:pPr>
      <w:bookmarkStart w:id="14" w:name="_Toc487706195"/>
      <w:r w:rsidRPr="00EE7ED6">
        <w:t>7</w:t>
      </w:r>
      <w:r w:rsidR="00B432E4" w:rsidRPr="00EE7ED6">
        <w:t xml:space="preserve"> Log</w:t>
      </w:r>
      <w:r w:rsidR="005D5522" w:rsidRPr="00EE7ED6">
        <w:t xml:space="preserve"> and Monitoring</w:t>
      </w:r>
      <w:bookmarkEnd w:id="14"/>
    </w:p>
    <w:p w:rsidR="005D5522" w:rsidRPr="00425097" w:rsidRDefault="00EA40E0" w:rsidP="0042509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[Describe if you are keeping activity logs. And if you have a monitoring system in place to monitor authentication activities.]</w:t>
      </w:r>
      <w:bookmarkStart w:id="15" w:name="_GoBack"/>
      <w:bookmarkEnd w:id="15"/>
    </w:p>
    <w:sectPr w:rsidR="005D5522" w:rsidRPr="00425097" w:rsidSect="008629D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A7" w:rsidRDefault="005D62A7" w:rsidP="00124EFD">
      <w:pPr>
        <w:spacing w:after="0" w:line="240" w:lineRule="auto"/>
      </w:pPr>
      <w:r>
        <w:separator/>
      </w:r>
    </w:p>
  </w:endnote>
  <w:endnote w:type="continuationSeparator" w:id="0">
    <w:p w:rsidR="005D62A7" w:rsidRDefault="005D62A7" w:rsidP="0012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67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DE" w:rsidRDefault="00862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EFD" w:rsidRDefault="00124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A7" w:rsidRDefault="005D62A7" w:rsidP="00124EFD">
      <w:pPr>
        <w:spacing w:after="0" w:line="240" w:lineRule="auto"/>
      </w:pPr>
      <w:r>
        <w:separator/>
      </w:r>
    </w:p>
  </w:footnote>
  <w:footnote w:type="continuationSeparator" w:id="0">
    <w:p w:rsidR="005D62A7" w:rsidRDefault="005D62A7" w:rsidP="0012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918"/>
    <w:multiLevelType w:val="hybridMultilevel"/>
    <w:tmpl w:val="B0FE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1E73"/>
    <w:multiLevelType w:val="hybridMultilevel"/>
    <w:tmpl w:val="C376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20DFC"/>
    <w:multiLevelType w:val="hybridMultilevel"/>
    <w:tmpl w:val="4978EAB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A42EF"/>
    <w:multiLevelType w:val="hybridMultilevel"/>
    <w:tmpl w:val="F4B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90AA8"/>
    <w:multiLevelType w:val="hybridMultilevel"/>
    <w:tmpl w:val="E87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D"/>
    <w:rsid w:val="000A2B51"/>
    <w:rsid w:val="000F2A71"/>
    <w:rsid w:val="00102A18"/>
    <w:rsid w:val="00124EFD"/>
    <w:rsid w:val="00185001"/>
    <w:rsid w:val="00260A0C"/>
    <w:rsid w:val="00283DBA"/>
    <w:rsid w:val="00311F09"/>
    <w:rsid w:val="00425097"/>
    <w:rsid w:val="004E430C"/>
    <w:rsid w:val="00524851"/>
    <w:rsid w:val="005D5522"/>
    <w:rsid w:val="005D62A7"/>
    <w:rsid w:val="005E778D"/>
    <w:rsid w:val="00617BB4"/>
    <w:rsid w:val="00664A06"/>
    <w:rsid w:val="006A7E66"/>
    <w:rsid w:val="006E3D1C"/>
    <w:rsid w:val="00752813"/>
    <w:rsid w:val="008629DE"/>
    <w:rsid w:val="009378AE"/>
    <w:rsid w:val="0097402C"/>
    <w:rsid w:val="00A90746"/>
    <w:rsid w:val="00AC4058"/>
    <w:rsid w:val="00AC7891"/>
    <w:rsid w:val="00B00B67"/>
    <w:rsid w:val="00B30568"/>
    <w:rsid w:val="00B432E4"/>
    <w:rsid w:val="00BC037E"/>
    <w:rsid w:val="00BC5AF1"/>
    <w:rsid w:val="00C06DA8"/>
    <w:rsid w:val="00C84D22"/>
    <w:rsid w:val="00D7113B"/>
    <w:rsid w:val="00D91FA2"/>
    <w:rsid w:val="00E32CC7"/>
    <w:rsid w:val="00E70CE2"/>
    <w:rsid w:val="00E95B6C"/>
    <w:rsid w:val="00EA40E0"/>
    <w:rsid w:val="00EA5FA0"/>
    <w:rsid w:val="00E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F9C94-77FF-455E-8468-FA089F6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9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3864" w:themeColor="accent5" w:themeShade="8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37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1F3864" w:themeColor="accent5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37E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1F3864" w:themeColor="accent5" w:themeShade="8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E778D"/>
    <w:pPr>
      <w:spacing w:after="0" w:line="240" w:lineRule="auto"/>
    </w:pPr>
    <w:rPr>
      <w:rFonts w:ascii="Calibri" w:eastAsia="Times New Roma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-Title">
    <w:name w:val="Contents - Title"/>
    <w:basedOn w:val="Title"/>
    <w:next w:val="TOC1"/>
    <w:rsid w:val="00283DBA"/>
    <w:pPr>
      <w:spacing w:before="720" w:after="560" w:line="560" w:lineRule="atLeast"/>
      <w:ind w:right="1191"/>
      <w:contextualSpacing w:val="0"/>
    </w:pPr>
    <w:rPr>
      <w:rFonts w:ascii="Arial" w:eastAsia="Batang" w:hAnsi="Arial" w:cs="Arial"/>
      <w:b/>
      <w:bCs/>
      <w:color w:val="004359"/>
      <w:spacing w:val="0"/>
      <w:sz w:val="44"/>
      <w:szCs w:val="44"/>
      <w:lang w:val="en-GB"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283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283DBA"/>
    <w:pPr>
      <w:spacing w:after="100"/>
    </w:pPr>
  </w:style>
  <w:style w:type="paragraph" w:styleId="ListParagraph">
    <w:name w:val="List Paragraph"/>
    <w:basedOn w:val="Normal"/>
    <w:uiPriority w:val="34"/>
    <w:qFormat/>
    <w:rsid w:val="00E70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FD"/>
  </w:style>
  <w:style w:type="paragraph" w:styleId="Footer">
    <w:name w:val="footer"/>
    <w:basedOn w:val="Normal"/>
    <w:link w:val="FooterChar"/>
    <w:uiPriority w:val="99"/>
    <w:unhideWhenUsed/>
    <w:rsid w:val="0012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FD"/>
  </w:style>
  <w:style w:type="character" w:customStyle="1" w:styleId="Heading1Char">
    <w:name w:val="Heading 1 Char"/>
    <w:basedOn w:val="DefaultParagraphFont"/>
    <w:link w:val="Heading1"/>
    <w:uiPriority w:val="9"/>
    <w:rsid w:val="00AC7891"/>
    <w:rPr>
      <w:rFonts w:ascii="Arial" w:eastAsiaTheme="majorEastAsia" w:hAnsi="Arial" w:cstheme="majorBidi"/>
      <w:color w:val="1F3864" w:themeColor="accent5" w:themeShade="80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7891"/>
    <w:pPr>
      <w:outlineLvl w:val="9"/>
    </w:pPr>
    <w:rPr>
      <w:rFonts w:asciiTheme="majorHAnsi" w:hAnsiTheme="majorHAnsi"/>
      <w:color w:val="2E74B5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AC78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037E"/>
    <w:rPr>
      <w:rFonts w:ascii="Arial" w:eastAsiaTheme="majorEastAsia" w:hAnsi="Arial" w:cstheme="majorBidi"/>
      <w:color w:val="1F3864" w:themeColor="accent5" w:themeShade="80"/>
      <w:sz w:val="3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C037E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C037E"/>
    <w:rPr>
      <w:rFonts w:ascii="Arial" w:eastAsiaTheme="majorEastAsia" w:hAnsi="Arial" w:cstheme="majorBidi"/>
      <w:color w:val="1F3864" w:themeColor="accent5" w:themeShade="80"/>
      <w:sz w:val="3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C037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7DB3-2B7E-4678-944C-5E95F751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</cp:revision>
  <cp:lastPrinted>2017-07-13T06:24:00Z</cp:lastPrinted>
  <dcterms:created xsi:type="dcterms:W3CDTF">2017-07-17T04:57:00Z</dcterms:created>
  <dcterms:modified xsi:type="dcterms:W3CDTF">2017-07-17T04:57:00Z</dcterms:modified>
</cp:coreProperties>
</file>